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0"/>
          <w:szCs w:val="40"/>
          <w:lang w:val="en-US" w:eastAsia="zh-CN"/>
        </w:rPr>
        <w:t>北京同仁堂科技发展股份有限公司质检岗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进入面试人员名单及相关安排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按照《北京市202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年度定向选调和“优培计划”招聘应届优秀大学毕业生工作实施方案》《中国北京同仁堂（集团）有限责任公司2</w:t>
      </w:r>
      <w:r>
        <w:rPr>
          <w:rFonts w:ascii="仿宋" w:hAnsi="仿宋" w:eastAsia="仿宋" w:cstheme="minorEastAsia"/>
          <w:sz w:val="32"/>
          <w:szCs w:val="32"/>
        </w:rPr>
        <w:t>025</w:t>
      </w:r>
      <w:r>
        <w:rPr>
          <w:rFonts w:hint="eastAsia" w:ascii="仿宋" w:hAnsi="仿宋" w:eastAsia="仿宋" w:cstheme="minorEastAsia"/>
          <w:sz w:val="32"/>
          <w:szCs w:val="32"/>
        </w:rPr>
        <w:t>年度“优培计划”招聘应届优秀大学毕业生工作方案》有关要求，结合《北京同仁堂（集团）有限责任公司员工招聘管理制度》规定，北京同仁堂股份有限公司202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年度“优培计划”将以现场面试的形式开展，具体安排如下：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一、面试资格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通过笔试成绩合格分数线并且资格复审合格人员，按照笔试成绩从高到低的顺序，以8：1的进面比例确定参加面试的人选名单。不足8:1的按实际符合条件人数确定面试名单。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二、面试时间及地点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面试时间初步定于2024年10月28日和10月29日两天（分别进行两轮面试），后续具体时间安排会直接邮件通知到面试人员，如有特殊情况将适时调整。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地点：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北京市丰台区南三环中路20号（赵公口立交桥东南角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同仁堂大牌楼），同仁堂科技公司制药厂院内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报到部门：人力资源部（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院内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最西侧白色楼二层尽头）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三、面试方式及内容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根据质检岗位的招聘要求，围绕考生的综合素质、能力与岗位胜任力的匹配性等方面进行面试。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四、综合成绩计算规则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考生综合成绩的计算方法如下：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综合成绩=笔试成绩*30%+面试成绩*70%，其中各单项成绩不得低于6</w:t>
      </w:r>
      <w:r>
        <w:rPr>
          <w:rFonts w:ascii="仿宋" w:hAnsi="仿宋" w:eastAsia="仿宋" w:cstheme="minorEastAsia"/>
          <w:sz w:val="32"/>
          <w:szCs w:val="32"/>
        </w:rPr>
        <w:t>0</w:t>
      </w:r>
      <w:r>
        <w:rPr>
          <w:rFonts w:hint="eastAsia" w:ascii="仿宋" w:hAnsi="仿宋" w:eastAsia="仿宋" w:cstheme="minorEastAsia"/>
          <w:sz w:val="32"/>
          <w:szCs w:val="32"/>
        </w:rPr>
        <w:t>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成绩公布时间及形式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考试成绩拟定于202</w:t>
      </w:r>
      <w:r>
        <w:rPr>
          <w:rFonts w:ascii="仿宋" w:hAnsi="仿宋" w:eastAsia="仿宋" w:cstheme="minorEastAsia"/>
          <w:sz w:val="32"/>
          <w:szCs w:val="32"/>
        </w:rPr>
        <w:t>4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1</w:t>
      </w:r>
      <w:r>
        <w:rPr>
          <w:rFonts w:hint="eastAsia" w:ascii="仿宋" w:hAnsi="仿宋" w:eastAsia="仿宋" w:cstheme="minorEastAsia"/>
          <w:sz w:val="32"/>
          <w:szCs w:val="32"/>
        </w:rPr>
        <w:t>月8日（周五），在同仁堂集团官方网站上进行公布。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六、乘车路线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（1）地铁：地铁5号线刘家窑站D口出，向西直行300米。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（2）公交：乘车到刘家窑桥西站下车。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七、进入面试人员名单</w:t>
      </w:r>
      <w:bookmarkStart w:id="0" w:name="_GoBack"/>
      <w:bookmarkEnd w:id="0"/>
    </w:p>
    <w:tbl>
      <w:tblPr>
        <w:tblStyle w:val="4"/>
        <w:tblW w:w="82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5"/>
        <w:gridCol w:w="3000"/>
        <w:gridCol w:w="29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岗位名称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姓  名</w:t>
            </w: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报名序号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质检岗位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康颖泉</w:t>
            </w: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084231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李炜萍</w:t>
            </w: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090562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高佳慧</w:t>
            </w: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073836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黄贵金凤</w:t>
            </w: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089385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丛诗语</w:t>
            </w: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082437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苑蕊</w:t>
            </w: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086233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曾凤萍</w:t>
            </w: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095240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芦艺凡</w:t>
            </w: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089715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八、面试相关要求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（一）准备工作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1.请于面试正式开始前10分钟到人力资源部报到；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2.请于面试当天携带本人有效居民身份证原件、个人简历一份以及黑色签字笔一只参加面试，缺少上述材料者，不得参加面试；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3.面试当日请注意着装整洁、得体，服从统一管理，文明候考，保持会场安静与整洁，不大声喧哗，不破坏卫生。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（二）具体要求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1.考生必须凭本人有效居民身份证参加现场面试，主动配合工作人员进行身份核查，不得由他人替考，一经发现，取消面试资格，报相关部门。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2.考生不得私自对面试过程、面试环境等进行记录、拍照、录音录像或通过其他方式进行信息数据采集；严禁以各种方式发送、传播与面试相关的文字、图像、音频、视频信息。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3.如考生未按规定时间参加面试，则视其为主动放弃资格。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4.责任追究。考生必须确保所提供各类材料的真实性，确保诚信应聘，经得起历史检验，如任一环节存在弄虚作假或作弊行为，一律不予录用；签订劳动合同后发现的，按照劳动合同无效处理。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九、联系方式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联系人：刘润杰   电话：010-87632946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0"/>
        <w:jc w:val="right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0"/>
        <w:jc w:val="righ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北京同仁堂科技发展股份有限公司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              2024年10月23日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80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154" w:right="1531" w:bottom="1984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GVLeOMoBAAB5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